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6039" w14:textId="77777777" w:rsidR="00044D1A" w:rsidRDefault="00044D1A">
      <w:pPr>
        <w:ind w:firstLine="400"/>
      </w:pPr>
    </w:p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7D7855" w:rsidRPr="008E3022" w14:paraId="7BB34F3D" w14:textId="77777777" w:rsidTr="00DB7AC2">
        <w:trPr>
          <w:trHeight w:val="555"/>
        </w:trPr>
        <w:tc>
          <w:tcPr>
            <w:tcW w:w="8278" w:type="dxa"/>
            <w:vAlign w:val="center"/>
            <w:hideMark/>
          </w:tcPr>
          <w:p w14:paraId="03A8BEFB" w14:textId="4C9309FB" w:rsidR="007D7855" w:rsidRPr="00314F04" w:rsidRDefault="00B71565" w:rsidP="001C3B0A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ELISA</w:t>
            </w:r>
            <w:r w:rsidR="005F2AB3">
              <w:rPr>
                <w:rFonts w:hint="eastAsia"/>
                <w:b/>
                <w:bCs/>
                <w:sz w:val="30"/>
                <w:szCs w:val="30"/>
              </w:rPr>
              <w:t>实验</w:t>
            </w:r>
            <w:r w:rsidR="007D7855" w:rsidRPr="00314F04">
              <w:rPr>
                <w:rFonts w:hint="eastAsia"/>
                <w:b/>
                <w:bCs/>
                <w:sz w:val="30"/>
                <w:szCs w:val="30"/>
              </w:rPr>
              <w:t>信息表</w:t>
            </w:r>
          </w:p>
        </w:tc>
      </w:tr>
      <w:tr w:rsidR="007D7855" w:rsidRPr="008E3022" w14:paraId="5843F961" w14:textId="77777777" w:rsidTr="00DB7AC2">
        <w:tc>
          <w:tcPr>
            <w:tcW w:w="8278" w:type="dxa"/>
          </w:tcPr>
          <w:p w14:paraId="28F3CFDF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21314E" w:rsidRPr="008E3022" w14:paraId="6D3D22D5" w14:textId="77777777" w:rsidTr="00BB67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010D1076" w14:textId="77777777" w:rsidR="0021314E" w:rsidRPr="00F72A8F" w:rsidRDefault="0021314E" w:rsidP="00C5194E">
                  <w:pPr>
                    <w:spacing w:line="276" w:lineRule="auto"/>
                    <w:ind w:firstLineChars="0" w:firstLine="0"/>
                    <w:jc w:val="center"/>
                    <w:rPr>
                      <w:szCs w:val="20"/>
                    </w:rPr>
                  </w:pPr>
                  <w:r w:rsidRPr="00F72A8F">
                    <w:rPr>
                      <w:rFonts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21314E" w:rsidRPr="008E3022" w14:paraId="37A74674" w14:textId="77777777" w:rsidTr="007248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2669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联系人信息</w:t>
                  </w:r>
                </w:p>
                <w:p w14:paraId="65C47836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3D44A94D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0E1FC837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7450A644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790F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课题组</w:t>
                  </w:r>
                  <w:r w:rsidRPr="0071781D">
                    <w:rPr>
                      <w:rFonts w:hint="eastAsia"/>
                      <w:b/>
                      <w:bCs/>
                      <w:szCs w:val="21"/>
                    </w:rPr>
                    <w:t>信息</w:t>
                  </w:r>
                </w:p>
                <w:p w14:paraId="1ABC261E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课题单位：</w:t>
                  </w:r>
                </w:p>
                <w:p w14:paraId="3F0F156E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导师姓名：</w:t>
                  </w:r>
                </w:p>
                <w:p w14:paraId="40B5F035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 w14:paraId="1ECCF387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联系邮箱：</w:t>
                  </w:r>
                </w:p>
              </w:tc>
            </w:tr>
            <w:tr w:rsidR="0021314E" w:rsidRPr="008E3022" w14:paraId="5C053E97" w14:textId="77777777" w:rsidTr="004E03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6A3C3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21314E" w:rsidRPr="008E3022" w14:paraId="3B9B8361" w14:textId="77777777" w:rsidTr="004E03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03EFD06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Cs w:val="0"/>
                      <w:szCs w:val="21"/>
                    </w:rPr>
                    <w:t>开票信息</w:t>
                  </w:r>
                </w:p>
                <w:p w14:paraId="1B7DA4AD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发票抬头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3E233DFD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纳税人识别号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690DF524" w14:textId="0DD24082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D664A2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D664A2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578244F0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邮寄地址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</w:tc>
            </w:tr>
          </w:tbl>
          <w:p w14:paraId="284B2CA6" w14:textId="77777777" w:rsidR="007D7855" w:rsidRPr="0021314E" w:rsidRDefault="007D7855" w:rsidP="007D7855">
            <w:pPr>
              <w:ind w:firstLine="400"/>
              <w:rPr>
                <w:szCs w:val="21"/>
              </w:rPr>
            </w:pPr>
          </w:p>
          <w:p w14:paraId="66FCA223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984"/>
              <w:gridCol w:w="2410"/>
              <w:gridCol w:w="2422"/>
            </w:tblGrid>
            <w:tr w:rsidR="007D7855" w:rsidRPr="008E3022" w14:paraId="5FE3701E" w14:textId="77777777" w:rsidTr="00FB34C4">
              <w:trPr>
                <w:jc w:val="center"/>
              </w:trPr>
              <w:tc>
                <w:tcPr>
                  <w:tcW w:w="8263" w:type="dxa"/>
                  <w:gridSpan w:val="4"/>
                  <w:shd w:val="clear" w:color="auto" w:fill="92CDDC" w:themeFill="accent5" w:themeFillTint="99"/>
                </w:tcPr>
                <w:p w14:paraId="04E4FDA6" w14:textId="77777777" w:rsidR="007D7855" w:rsidRPr="007D7855" w:rsidRDefault="007D7855" w:rsidP="000D2D2C">
                  <w:pPr>
                    <w:ind w:firstLineChars="0" w:firstLine="0"/>
                    <w:jc w:val="center"/>
                    <w:rPr>
                      <w:b/>
                      <w:bCs/>
                      <w:szCs w:val="21"/>
                    </w:rPr>
                  </w:pPr>
                  <w:r w:rsidRPr="007D7855">
                    <w:rPr>
                      <w:rFonts w:hint="eastAsia"/>
                      <w:b/>
                      <w:bCs/>
                      <w:szCs w:val="21"/>
                    </w:rPr>
                    <w:t>实验信息</w:t>
                  </w:r>
                </w:p>
              </w:tc>
            </w:tr>
            <w:tr w:rsidR="007D7855" w:rsidRPr="008E3022" w14:paraId="474D4662" w14:textId="77777777" w:rsidTr="00FB34C4">
              <w:trPr>
                <w:jc w:val="center"/>
              </w:trPr>
              <w:tc>
                <w:tcPr>
                  <w:tcW w:w="8263" w:type="dxa"/>
                  <w:gridSpan w:val="4"/>
                </w:tcPr>
                <w:p w14:paraId="33510C2F" w14:textId="77777777" w:rsidR="007D7855" w:rsidRPr="005E4F78" w:rsidRDefault="007D7855" w:rsidP="007D7855">
                  <w:pPr>
                    <w:ind w:firstLine="400"/>
                    <w:rPr>
                      <w:b/>
                      <w:bCs/>
                      <w:szCs w:val="21"/>
                    </w:rPr>
                  </w:pPr>
                  <w:r w:rsidRPr="005E4F78">
                    <w:rPr>
                      <w:rFonts w:hint="eastAsia"/>
                      <w:b/>
                      <w:bCs/>
                      <w:szCs w:val="21"/>
                    </w:rPr>
                    <w:t>基因信息</w:t>
                  </w:r>
                </w:p>
              </w:tc>
            </w:tr>
            <w:tr w:rsidR="007D7855" w:rsidRPr="008E3022" w14:paraId="264ECDBE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7A91F93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984" w:type="dxa"/>
                </w:tcPr>
                <w:p w14:paraId="4D13789E" w14:textId="7CA1B74F" w:rsidR="007D7855" w:rsidRPr="008E3022" w:rsidRDefault="005E4F78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蛋白</w:t>
                  </w:r>
                  <w:r w:rsidR="007D7855" w:rsidRPr="008E3022">
                    <w:rPr>
                      <w:rFonts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410" w:type="dxa"/>
                </w:tcPr>
                <w:p w14:paraId="7F072F1E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物种来源</w:t>
                  </w:r>
                </w:p>
              </w:tc>
              <w:tc>
                <w:tcPr>
                  <w:tcW w:w="2422" w:type="dxa"/>
                </w:tcPr>
                <w:p w14:paraId="51A79D6A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登录号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/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序列（序列请在最后填写）</w:t>
                  </w:r>
                </w:p>
              </w:tc>
            </w:tr>
            <w:tr w:rsidR="007D7855" w:rsidRPr="008E3022" w14:paraId="157149EC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3837AA85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4A95888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65A2B50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2E0874B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4A94A807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362DAF3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11A87C19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7AD82C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267DFE61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F2783D5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43FEF7C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2773471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C7BC628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036D9CD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B2EA1D4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49F94909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B73C31F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231168D6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6DEF94D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354C258" w14:textId="77777777" w:rsidTr="00FB34C4">
              <w:trPr>
                <w:jc w:val="center"/>
              </w:trPr>
              <w:tc>
                <w:tcPr>
                  <w:tcW w:w="1447" w:type="dxa"/>
                </w:tcPr>
                <w:p w14:paraId="6702F6B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7BEB25F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69CDF10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1CA57A6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379AC370" w14:textId="77777777" w:rsidTr="00FB34C4">
              <w:trPr>
                <w:jc w:val="center"/>
              </w:trPr>
              <w:tc>
                <w:tcPr>
                  <w:tcW w:w="8263" w:type="dxa"/>
                  <w:gridSpan w:val="4"/>
                </w:tcPr>
                <w:p w14:paraId="7EF5D289" w14:textId="77777777" w:rsidR="007D7855" w:rsidRPr="005E4F78" w:rsidRDefault="007D7855" w:rsidP="007D7855">
                  <w:pPr>
                    <w:ind w:firstLine="420"/>
                    <w:rPr>
                      <w:b/>
                      <w:bCs/>
                      <w:sz w:val="21"/>
                      <w:szCs w:val="21"/>
                    </w:rPr>
                  </w:pPr>
                  <w:r w:rsidRPr="005E4F78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样本信息</w:t>
                  </w:r>
                </w:p>
              </w:tc>
            </w:tr>
            <w:tr w:rsidR="007D7855" w:rsidRPr="008E3022" w14:paraId="2343580C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4748684B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样品编号</w:t>
                  </w:r>
                </w:p>
              </w:tc>
              <w:tc>
                <w:tcPr>
                  <w:tcW w:w="1984" w:type="dxa"/>
                  <w:vAlign w:val="center"/>
                </w:tcPr>
                <w:p w14:paraId="3FD5DF76" w14:textId="546EE65D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样品类型（组织、细胞、</w:t>
                  </w:r>
                  <w:r w:rsidR="00513D46">
                    <w:rPr>
                      <w:rFonts w:hint="eastAsia"/>
                      <w:sz w:val="21"/>
                      <w:szCs w:val="21"/>
                    </w:rPr>
                    <w:t>血清</w:t>
                  </w:r>
                  <w:r w:rsidR="00513D46">
                    <w:rPr>
                      <w:sz w:val="21"/>
                      <w:szCs w:val="21"/>
                    </w:rPr>
                    <w:t>…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0AEA8005" w14:textId="4D0859DB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保存介质</w:t>
                  </w:r>
                </w:p>
              </w:tc>
              <w:tc>
                <w:tcPr>
                  <w:tcW w:w="2422" w:type="dxa"/>
                  <w:vAlign w:val="center"/>
                </w:tcPr>
                <w:p w14:paraId="613E0499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数量（管</w:t>
                  </w:r>
                  <w:r w:rsidRPr="008E3022">
                    <w:rPr>
                      <w:sz w:val="21"/>
                      <w:szCs w:val="21"/>
                    </w:rPr>
                    <w:t>/ml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）或细胞数</w:t>
                  </w:r>
                </w:p>
              </w:tc>
            </w:tr>
            <w:tr w:rsidR="007D7855" w:rsidRPr="008E3022" w14:paraId="3A3D1E41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69957E8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722F2E8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2CD722C" w14:textId="77777777" w:rsidR="007D7855" w:rsidRPr="006F4AF1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1EA1A4D4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123F44C4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55BE67CC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4A0E231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B12268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25DC443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7BD2F89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203DC19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C385BAC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21E0EE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3BEBF4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3578EB3F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7FD55057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57814F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AC8146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8C4804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4320127C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7AE59B1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57C8F7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698794F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272A49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82F5076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407207A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19C34A8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09D0A91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3AB282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541C37AE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1A2E63A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0B204FE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876396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A84CF93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1F4DD927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5991030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B2DDDD7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A440B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D53B4D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81FD3D2" w14:textId="77777777" w:rsidTr="00FB34C4">
              <w:trPr>
                <w:jc w:val="center"/>
              </w:trPr>
              <w:tc>
                <w:tcPr>
                  <w:tcW w:w="1447" w:type="dxa"/>
                  <w:vAlign w:val="center"/>
                </w:tcPr>
                <w:p w14:paraId="08906B5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szCs w:val="21"/>
                    </w:rPr>
                    <w:t>其他说明</w:t>
                  </w:r>
                </w:p>
              </w:tc>
              <w:tc>
                <w:tcPr>
                  <w:tcW w:w="6816" w:type="dxa"/>
                  <w:gridSpan w:val="3"/>
                  <w:vAlign w:val="bottom"/>
                </w:tcPr>
                <w:p w14:paraId="64539889" w14:textId="77777777" w:rsidR="007D7855" w:rsidRDefault="00FB34C4" w:rsidP="00FB34C4">
                  <w:pPr>
                    <w:ind w:firstLine="40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例如重复孔数量等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  <w:p w14:paraId="13FA65CB" w14:textId="0C1F0A8E" w:rsidR="00FB34C4" w:rsidRPr="008E3022" w:rsidRDefault="00FB34C4" w:rsidP="00FB34C4">
                  <w:pPr>
                    <w:ind w:firstLine="400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480DE62C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</w:tc>
      </w:tr>
    </w:tbl>
    <w:p w14:paraId="42C2DE72" w14:textId="5A153104" w:rsidR="007D7855" w:rsidRDefault="007D7855" w:rsidP="007D7855">
      <w:pPr>
        <w:spacing w:beforeLines="100" w:before="312"/>
        <w:ind w:firstLine="40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7A063E1E" w14:textId="77777777" w:rsidR="002D2B57" w:rsidRDefault="002D2B57" w:rsidP="007D7855">
      <w:pPr>
        <w:spacing w:beforeLines="100" w:before="312"/>
        <w:ind w:firstLine="40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52A42148" w14:textId="77777777" w:rsidR="007D7855" w:rsidRPr="00D6532C" w:rsidRDefault="007D7855" w:rsidP="002B44BE">
      <w:pPr>
        <w:spacing w:beforeLines="100" w:before="312"/>
        <w:ind w:firstLineChars="0" w:firstLine="0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4E67EAD5" w14:textId="4935D968" w:rsidR="007D7855" w:rsidRDefault="007D7855" w:rsidP="007B5810">
      <w:pPr>
        <w:pStyle w:val="1"/>
      </w:pPr>
      <w:r>
        <w:rPr>
          <w:rFonts w:hint="eastAsia"/>
        </w:rPr>
        <w:t>送样说明和注意事项</w:t>
      </w:r>
    </w:p>
    <w:p w14:paraId="7224DB8E" w14:textId="69E69826" w:rsidR="00531C7C" w:rsidRDefault="007B5810" w:rsidP="007B5810">
      <w:pPr>
        <w:pStyle w:val="1"/>
      </w:pPr>
      <w:r>
        <w:rPr>
          <w:rFonts w:hint="eastAsia"/>
        </w:rPr>
        <w:t>一、样本处理</w:t>
      </w:r>
    </w:p>
    <w:p w14:paraId="7C4B6F40" w14:textId="77777777" w:rsidR="00916E83" w:rsidRPr="00A45CEE" w:rsidRDefault="00916E83" w:rsidP="00916E83">
      <w:pPr>
        <w:pStyle w:val="2"/>
      </w:pPr>
      <w:r>
        <w:t>1</w:t>
      </w:r>
      <w:r w:rsidRPr="00A45CEE">
        <w:t xml:space="preserve">. </w:t>
      </w:r>
      <w:r w:rsidRPr="00A45CEE">
        <w:rPr>
          <w:rFonts w:hint="eastAsia"/>
        </w:rPr>
        <w:t>细胞</w:t>
      </w:r>
    </w:p>
    <w:p w14:paraId="74F7D6C8" w14:textId="77777777" w:rsidR="00916E83" w:rsidRPr="00966202" w:rsidRDefault="00916E83" w:rsidP="00916E83">
      <w:pPr>
        <w:pStyle w:val="3"/>
        <w:ind w:firstLine="400"/>
      </w:pPr>
      <w:r>
        <w:rPr>
          <w:rFonts w:hint="eastAsia"/>
        </w:rPr>
        <w:t>3.</w:t>
      </w:r>
      <w:r>
        <w:t xml:space="preserve">1 </w:t>
      </w:r>
      <w:r>
        <w:rPr>
          <w:rFonts w:hint="eastAsia"/>
        </w:rPr>
        <w:t>贴壁细胞</w:t>
      </w:r>
    </w:p>
    <w:p w14:paraId="62F7A7DF" w14:textId="77777777" w:rsidR="00916E83" w:rsidRPr="00A93250" w:rsidRDefault="00916E83" w:rsidP="00916E83">
      <w:pPr>
        <w:ind w:firstLine="400"/>
        <w:rPr>
          <w:rFonts w:ascii="微软雅黑" w:hAnsi="微软雅黑"/>
          <w:szCs w:val="20"/>
        </w:rPr>
      </w:pPr>
      <w:r w:rsidRPr="00A93250">
        <w:rPr>
          <w:rFonts w:ascii="微软雅黑" w:hAnsi="微软雅黑" w:hint="eastAsia"/>
          <w:szCs w:val="20"/>
        </w:rPr>
        <w:t>吸净培养容器中的培养基，并加入</w:t>
      </w:r>
      <w:r w:rsidRPr="00A93250">
        <w:rPr>
          <w:rFonts w:ascii="微软雅黑" w:hAnsi="微软雅黑"/>
          <w:szCs w:val="20"/>
        </w:rPr>
        <w:t>PBS，</w:t>
      </w:r>
      <w:r w:rsidRPr="00A93250">
        <w:rPr>
          <w:rFonts w:ascii="微软雅黑" w:hAnsi="微软雅黑" w:hint="eastAsia"/>
          <w:szCs w:val="20"/>
        </w:rPr>
        <w:t>用细胞铲将细胞刮入离心管中</w:t>
      </w:r>
      <w:r>
        <w:rPr>
          <w:rFonts w:ascii="微软雅黑" w:hAnsi="微软雅黑" w:hint="eastAsia"/>
          <w:szCs w:val="20"/>
        </w:rPr>
        <w:t>（</w:t>
      </w:r>
      <w:r w:rsidRPr="001A634F">
        <w:rPr>
          <w:rFonts w:ascii="微软雅黑" w:hAnsi="微软雅黑" w:hint="eastAsia"/>
          <w:szCs w:val="20"/>
        </w:rPr>
        <w:t>或</w:t>
      </w:r>
      <w:r w:rsidRPr="001A634F">
        <w:rPr>
          <w:rFonts w:ascii="微软雅黑" w:hAnsi="微软雅黑"/>
          <w:kern w:val="0"/>
          <w:szCs w:val="20"/>
        </w:rPr>
        <w:t>加入适量PBS清洗1次细胞后用胰酶消化细胞，</w:t>
      </w:r>
      <w:r w:rsidRPr="001A634F">
        <w:rPr>
          <w:rFonts w:ascii="微软雅黑" w:hAnsi="微软雅黑" w:hint="eastAsia"/>
          <w:kern w:val="0"/>
          <w:szCs w:val="20"/>
        </w:rPr>
        <w:t>加入血清终止反应后收集于离心管中）</w:t>
      </w:r>
      <w:r>
        <w:rPr>
          <w:rFonts w:ascii="微软雅黑" w:hAnsi="微软雅黑" w:hint="eastAsia"/>
          <w:kern w:val="0"/>
          <w:szCs w:val="20"/>
        </w:rPr>
        <w:t>，</w:t>
      </w:r>
      <w:r w:rsidRPr="00A93250">
        <w:rPr>
          <w:rFonts w:ascii="微软雅黑" w:hAnsi="微软雅黑" w:hint="eastAsia"/>
          <w:szCs w:val="20"/>
        </w:rPr>
        <w:t>离心去掉上清，</w:t>
      </w:r>
      <w:r w:rsidRPr="00A93250">
        <w:rPr>
          <w:rFonts w:ascii="微软雅黑" w:hAnsi="微软雅黑" w:hint="eastAsia"/>
          <w:kern w:val="0"/>
          <w:szCs w:val="20"/>
        </w:rPr>
        <w:t>再</w:t>
      </w:r>
      <w:r w:rsidRPr="00A93250">
        <w:rPr>
          <w:rFonts w:ascii="微软雅黑" w:hAnsi="微软雅黑"/>
          <w:kern w:val="0"/>
          <w:szCs w:val="20"/>
        </w:rPr>
        <w:t>加入PBS清洗细胞2次</w:t>
      </w:r>
      <w:r w:rsidRPr="00A93250">
        <w:rPr>
          <w:rFonts w:ascii="微软雅黑" w:hAnsi="微软雅黑" w:hint="eastAsia"/>
          <w:kern w:val="0"/>
          <w:szCs w:val="20"/>
        </w:rPr>
        <w:t>，离心后</w:t>
      </w:r>
      <w:r w:rsidRPr="00A93250">
        <w:rPr>
          <w:rFonts w:ascii="微软雅黑" w:hAnsi="微软雅黑" w:hint="eastAsia"/>
          <w:szCs w:val="20"/>
        </w:rPr>
        <w:t>样本放入</w:t>
      </w:r>
      <w:r w:rsidRPr="00A93250">
        <w:rPr>
          <w:rFonts w:ascii="微软雅黑" w:hAnsi="微软雅黑"/>
          <w:kern w:val="0"/>
          <w:szCs w:val="20"/>
        </w:rPr>
        <w:t>液氮或</w:t>
      </w:r>
      <w:r w:rsidRPr="00A93250">
        <w:rPr>
          <w:rFonts w:ascii="微软雅黑" w:hAnsi="微软雅黑"/>
          <w:szCs w:val="20"/>
        </w:rPr>
        <w:t>-80</w:t>
      </w:r>
      <w:r w:rsidRPr="00A93250">
        <w:rPr>
          <w:rFonts w:ascii="微软雅黑" w:hAnsi="微软雅黑" w:hint="eastAsia"/>
          <w:szCs w:val="20"/>
        </w:rPr>
        <w:t>度冰箱中保存，细胞总量不低于</w:t>
      </w:r>
      <w:r w:rsidRPr="00A93250">
        <w:rPr>
          <w:rFonts w:ascii="微软雅黑" w:hAnsi="微软雅黑"/>
          <w:szCs w:val="20"/>
        </w:rPr>
        <w:t>10</w:t>
      </w:r>
      <w:r w:rsidRPr="0060019F">
        <w:rPr>
          <w:rFonts w:ascii="微软雅黑" w:hAnsi="微软雅黑"/>
          <w:szCs w:val="20"/>
          <w:vertAlign w:val="superscript"/>
        </w:rPr>
        <w:t>7</w:t>
      </w:r>
      <w:r w:rsidRPr="004C7C78">
        <w:rPr>
          <w:rFonts w:ascii="微软雅黑" w:hAnsi="微软雅黑" w:hint="eastAsia"/>
          <w:szCs w:val="20"/>
        </w:rPr>
        <w:t>个</w:t>
      </w:r>
      <w:r w:rsidRPr="00A93250">
        <w:rPr>
          <w:rFonts w:ascii="微软雅黑" w:hAnsi="微软雅黑" w:hint="eastAsia"/>
          <w:szCs w:val="20"/>
        </w:rPr>
        <w:t>。</w:t>
      </w:r>
    </w:p>
    <w:p w14:paraId="51F00188" w14:textId="77777777" w:rsidR="00916E83" w:rsidRDefault="00916E83" w:rsidP="00916E83">
      <w:pPr>
        <w:pStyle w:val="3"/>
        <w:ind w:firstLine="400"/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悬浮细胞</w:t>
      </w:r>
    </w:p>
    <w:p w14:paraId="7F77B158" w14:textId="77777777" w:rsidR="00916E83" w:rsidRDefault="00916E83" w:rsidP="00916E83">
      <w:pPr>
        <w:widowControl/>
        <w:spacing w:line="300" w:lineRule="auto"/>
        <w:ind w:firstLine="400"/>
        <w:rPr>
          <w:szCs w:val="20"/>
        </w:rPr>
      </w:pPr>
      <w:r w:rsidRPr="00780B4F">
        <w:rPr>
          <w:rFonts w:hint="eastAsia"/>
          <w:szCs w:val="20"/>
        </w:rPr>
        <w:t>将细胞悬液转移至样品管中，离心弃掉上清。</w:t>
      </w:r>
      <w:r w:rsidRPr="00780B4F">
        <w:rPr>
          <w:rFonts w:ascii="微软雅黑" w:hAnsi="微软雅黑"/>
          <w:kern w:val="0"/>
          <w:szCs w:val="20"/>
        </w:rPr>
        <w:t>去除上清后用PBS清洗细胞2-3次，直至把所有的培养基去除干净；将离心后的细胞放入液氮或-80</w:t>
      </w:r>
      <w:r w:rsidRPr="00780B4F">
        <w:rPr>
          <w:rFonts w:ascii="微软雅黑" w:hAnsi="微软雅黑" w:cs="宋体" w:hint="eastAsia"/>
          <w:kern w:val="0"/>
          <w:szCs w:val="20"/>
        </w:rPr>
        <w:t>℃</w:t>
      </w:r>
      <w:r w:rsidRPr="00780B4F">
        <w:rPr>
          <w:rFonts w:ascii="微软雅黑" w:hAnsi="微软雅黑"/>
          <w:kern w:val="0"/>
          <w:szCs w:val="20"/>
        </w:rPr>
        <w:t>冰箱中保存。</w:t>
      </w:r>
      <w:r w:rsidRPr="00780B4F">
        <w:rPr>
          <w:rFonts w:hint="eastAsia"/>
          <w:szCs w:val="20"/>
        </w:rPr>
        <w:t>细胞总量不低于</w:t>
      </w:r>
      <w:r w:rsidRPr="00780B4F">
        <w:rPr>
          <w:szCs w:val="20"/>
        </w:rPr>
        <w:t>10</w:t>
      </w:r>
      <w:r w:rsidRPr="00780B4F">
        <w:rPr>
          <w:szCs w:val="20"/>
          <w:vertAlign w:val="superscript"/>
        </w:rPr>
        <w:t>7</w:t>
      </w:r>
      <w:r w:rsidRPr="00780B4F">
        <w:rPr>
          <w:rFonts w:hint="eastAsia"/>
          <w:szCs w:val="20"/>
        </w:rPr>
        <w:t>个。</w:t>
      </w:r>
    </w:p>
    <w:p w14:paraId="2DDB6F3C" w14:textId="77777777" w:rsidR="00916E83" w:rsidRPr="00815855" w:rsidRDefault="00916E83" w:rsidP="00916E83">
      <w:pPr>
        <w:widowControl/>
        <w:spacing w:line="300" w:lineRule="auto"/>
        <w:ind w:firstLine="360"/>
        <w:rPr>
          <w:sz w:val="18"/>
          <w:szCs w:val="18"/>
        </w:rPr>
      </w:pPr>
    </w:p>
    <w:p w14:paraId="56472AC9" w14:textId="77777777" w:rsidR="00916E83" w:rsidRPr="00815855" w:rsidRDefault="00916E83" w:rsidP="00916E83">
      <w:pPr>
        <w:widowControl/>
        <w:spacing w:line="300" w:lineRule="auto"/>
        <w:ind w:firstLineChars="0" w:firstLine="400"/>
        <w:rPr>
          <w:b/>
          <w:bCs/>
          <w:sz w:val="18"/>
          <w:szCs w:val="18"/>
        </w:rPr>
      </w:pPr>
      <w:r w:rsidRPr="00815855">
        <w:rPr>
          <w:rFonts w:hint="eastAsia"/>
          <w:b/>
          <w:bCs/>
          <w:sz w:val="18"/>
          <w:szCs w:val="18"/>
        </w:rPr>
        <w:t>【注意事项】</w:t>
      </w:r>
    </w:p>
    <w:p w14:paraId="034140A2" w14:textId="77777777" w:rsidR="00916E83" w:rsidRPr="00815855" w:rsidRDefault="00916E83" w:rsidP="00916E83">
      <w:pPr>
        <w:widowControl/>
        <w:spacing w:line="300" w:lineRule="auto"/>
        <w:ind w:firstLineChars="0" w:firstLine="400"/>
        <w:rPr>
          <w:sz w:val="18"/>
          <w:szCs w:val="18"/>
        </w:rPr>
      </w:pPr>
      <w:r w:rsidRPr="00815855">
        <w:rPr>
          <w:rFonts w:hint="eastAsia"/>
          <w:sz w:val="18"/>
          <w:szCs w:val="18"/>
        </w:rPr>
        <w:t>（</w:t>
      </w:r>
      <w:r w:rsidRPr="00815855">
        <w:rPr>
          <w:rFonts w:hint="eastAsia"/>
          <w:sz w:val="18"/>
          <w:szCs w:val="18"/>
        </w:rPr>
        <w:t>1</w:t>
      </w:r>
      <w:r w:rsidRPr="00815855">
        <w:rPr>
          <w:rFonts w:hint="eastAsia"/>
          <w:sz w:val="18"/>
          <w:szCs w:val="18"/>
        </w:rPr>
        <w:t>）细胞个头大小也会影响蛋白量，如果实测样本蛋白量不满足实验需要，请按照实际情况增加送样量。如果样本比较容易收集，您也可以一次准备两份样本，分装保存。</w:t>
      </w:r>
    </w:p>
    <w:p w14:paraId="795931A2" w14:textId="77777777" w:rsidR="00916E83" w:rsidRPr="00815855" w:rsidRDefault="00916E83" w:rsidP="00916E83">
      <w:pPr>
        <w:widowControl/>
        <w:spacing w:line="300" w:lineRule="auto"/>
        <w:ind w:firstLineChars="0" w:firstLine="400"/>
        <w:rPr>
          <w:sz w:val="18"/>
          <w:szCs w:val="18"/>
        </w:rPr>
      </w:pPr>
      <w:r w:rsidRPr="00815855">
        <w:rPr>
          <w:rFonts w:hint="eastAsia"/>
          <w:sz w:val="18"/>
          <w:szCs w:val="18"/>
        </w:rPr>
        <w:t>（</w:t>
      </w:r>
      <w:r w:rsidRPr="00815855">
        <w:rPr>
          <w:rFonts w:hint="eastAsia"/>
          <w:sz w:val="18"/>
          <w:szCs w:val="18"/>
        </w:rPr>
        <w:t>2</w:t>
      </w:r>
      <w:r w:rsidRPr="00815855">
        <w:rPr>
          <w:rFonts w:hint="eastAsia"/>
          <w:sz w:val="18"/>
          <w:szCs w:val="18"/>
        </w:rPr>
        <w:t>）</w:t>
      </w:r>
      <w:r w:rsidRPr="00815855">
        <w:rPr>
          <w:rFonts w:hint="eastAsia"/>
          <w:sz w:val="18"/>
          <w:szCs w:val="18"/>
        </w:rPr>
        <w:t>P</w:t>
      </w:r>
      <w:r w:rsidRPr="00815855">
        <w:rPr>
          <w:sz w:val="18"/>
          <w:szCs w:val="18"/>
        </w:rPr>
        <w:t>BS</w:t>
      </w:r>
      <w:r w:rsidRPr="00815855">
        <w:rPr>
          <w:rFonts w:hint="eastAsia"/>
          <w:sz w:val="18"/>
          <w:szCs w:val="18"/>
        </w:rPr>
        <w:t>需要去除，不可以与细胞一起保存。</w:t>
      </w:r>
    </w:p>
    <w:p w14:paraId="6DD20930" w14:textId="77777777" w:rsidR="00916E83" w:rsidRPr="00C21875" w:rsidRDefault="00916E83" w:rsidP="00916E83">
      <w:pPr>
        <w:ind w:firstLine="400"/>
      </w:pPr>
    </w:p>
    <w:p w14:paraId="2DB77897" w14:textId="77777777" w:rsidR="00916E83" w:rsidRDefault="00916E83" w:rsidP="00916E83">
      <w:pPr>
        <w:pStyle w:val="2"/>
      </w:pPr>
      <w:r>
        <w:t xml:space="preserve">2. </w:t>
      </w:r>
      <w:r w:rsidRPr="00A45CEE">
        <w:rPr>
          <w:rFonts w:hint="eastAsia"/>
        </w:rPr>
        <w:t>组织样品</w:t>
      </w:r>
    </w:p>
    <w:p w14:paraId="7299FFF6" w14:textId="49C80042" w:rsidR="00916E83" w:rsidRPr="006506F3" w:rsidRDefault="00916E83" w:rsidP="00916E83">
      <w:pPr>
        <w:ind w:firstLineChars="300" w:firstLine="630"/>
        <w:rPr>
          <w:rFonts w:ascii="楷体" w:hAnsi="楷体" w:cs="Arial"/>
          <w:sz w:val="21"/>
          <w:szCs w:val="21"/>
        </w:rPr>
      </w:pPr>
      <w:r w:rsidRPr="006506F3">
        <w:rPr>
          <w:rFonts w:ascii="楷体" w:hAnsi="楷体" w:cs="Arial" w:hint="eastAsia"/>
          <w:sz w:val="21"/>
          <w:szCs w:val="21"/>
        </w:rPr>
        <w:t>组织离体</w:t>
      </w:r>
      <w:r w:rsidRPr="006506F3">
        <w:rPr>
          <w:rFonts w:ascii="楷体" w:hAnsi="楷体" w:cs="Arial" w:hint="eastAsia"/>
          <w:sz w:val="21"/>
          <w:szCs w:val="21"/>
        </w:rPr>
        <w:t>1</w:t>
      </w:r>
      <w:r w:rsidRPr="006506F3">
        <w:rPr>
          <w:rFonts w:ascii="楷体" w:hAnsi="楷体" w:cs="Arial"/>
          <w:sz w:val="21"/>
          <w:szCs w:val="21"/>
        </w:rPr>
        <w:t>5</w:t>
      </w:r>
      <w:r w:rsidRPr="006506F3">
        <w:rPr>
          <w:rFonts w:ascii="楷体" w:hAnsi="楷体" w:cs="Arial" w:hint="eastAsia"/>
          <w:sz w:val="21"/>
          <w:szCs w:val="21"/>
        </w:rPr>
        <w:t>分钟内，立即将其用消毒过的刀具切成黄豆大小（直径约</w:t>
      </w:r>
      <w:r w:rsidRPr="006506F3">
        <w:rPr>
          <w:rFonts w:ascii="楷体" w:hAnsi="楷体" w:cs="Arial"/>
          <w:sz w:val="21"/>
          <w:szCs w:val="21"/>
        </w:rPr>
        <w:t>0.5cm</w:t>
      </w:r>
      <w:r w:rsidRPr="006506F3">
        <w:rPr>
          <w:rFonts w:ascii="楷体" w:hAnsi="楷体" w:cs="Arial" w:hint="eastAsia"/>
          <w:sz w:val="21"/>
          <w:szCs w:val="21"/>
        </w:rPr>
        <w:t>）的小块，</w:t>
      </w:r>
      <w:r w:rsidRPr="006506F3">
        <w:rPr>
          <w:rFonts w:hint="eastAsia"/>
          <w:sz w:val="21"/>
          <w:szCs w:val="21"/>
        </w:rPr>
        <w:t>用</w:t>
      </w:r>
      <w:r w:rsidRPr="006506F3">
        <w:rPr>
          <w:sz w:val="21"/>
          <w:szCs w:val="21"/>
        </w:rPr>
        <w:t>PBS</w:t>
      </w:r>
      <w:r w:rsidRPr="006506F3">
        <w:rPr>
          <w:rFonts w:hint="eastAsia"/>
          <w:sz w:val="21"/>
          <w:szCs w:val="21"/>
        </w:rPr>
        <w:t>或生理盐水洗净血液、体液等影响实验结果的残留成分。</w:t>
      </w:r>
      <w:r w:rsidRPr="006506F3">
        <w:rPr>
          <w:rFonts w:ascii="楷体" w:hAnsi="楷体" w:cs="Arial" w:hint="eastAsia"/>
          <w:sz w:val="21"/>
          <w:szCs w:val="21"/>
        </w:rPr>
        <w:t>随后将样本小块置于液氮中速冻，放入</w:t>
      </w:r>
      <w:r w:rsidRPr="006506F3">
        <w:rPr>
          <w:rFonts w:ascii="楷体" w:hAnsi="楷体" w:cs="Arial"/>
          <w:sz w:val="21"/>
          <w:szCs w:val="21"/>
        </w:rPr>
        <w:t>EP</w:t>
      </w:r>
      <w:r w:rsidRPr="006506F3">
        <w:rPr>
          <w:rFonts w:ascii="楷体" w:hAnsi="楷体" w:cs="Arial" w:hint="eastAsia"/>
          <w:sz w:val="21"/>
          <w:szCs w:val="21"/>
        </w:rPr>
        <w:t>管中保存，再放入</w:t>
      </w:r>
      <w:r w:rsidRPr="006506F3">
        <w:rPr>
          <w:rFonts w:ascii="楷体" w:hAnsi="楷体" w:cs="Arial" w:hint="eastAsia"/>
          <w:sz w:val="21"/>
          <w:szCs w:val="21"/>
        </w:rPr>
        <w:t>-</w:t>
      </w:r>
      <w:r w:rsidRPr="006506F3">
        <w:rPr>
          <w:rFonts w:ascii="楷体" w:hAnsi="楷体" w:cs="Arial"/>
          <w:sz w:val="21"/>
          <w:szCs w:val="21"/>
        </w:rPr>
        <w:t>80</w:t>
      </w:r>
      <w:r w:rsidRPr="006506F3">
        <w:rPr>
          <w:rFonts w:ascii="楷体" w:hAnsi="楷体" w:cs="Arial" w:hint="eastAsia"/>
          <w:sz w:val="21"/>
          <w:szCs w:val="21"/>
        </w:rPr>
        <w:t>℃冰箱中或者液氮罐中保存，</w:t>
      </w:r>
      <w:r w:rsidR="00BA035F">
        <w:rPr>
          <w:rFonts w:ascii="楷体" w:hAnsi="楷体" w:cs="Arial" w:hint="eastAsia"/>
          <w:sz w:val="21"/>
          <w:szCs w:val="21"/>
        </w:rPr>
        <w:t>样本总量不低于</w:t>
      </w:r>
      <w:r w:rsidR="00BA035F">
        <w:rPr>
          <w:rFonts w:ascii="楷体" w:hAnsi="楷体" w:cs="Arial" w:hint="eastAsia"/>
          <w:sz w:val="21"/>
          <w:szCs w:val="21"/>
        </w:rPr>
        <w:t>0</w:t>
      </w:r>
      <w:r w:rsidR="00BA035F">
        <w:rPr>
          <w:rFonts w:ascii="楷体" w:hAnsi="楷体" w:cs="Arial"/>
          <w:sz w:val="21"/>
          <w:szCs w:val="21"/>
        </w:rPr>
        <w:t>.3</w:t>
      </w:r>
      <w:r w:rsidR="00BA035F">
        <w:rPr>
          <w:rFonts w:ascii="楷体" w:hAnsi="楷体" w:cs="Arial" w:hint="eastAsia"/>
          <w:sz w:val="21"/>
          <w:szCs w:val="21"/>
        </w:rPr>
        <w:t>g</w:t>
      </w:r>
      <w:r w:rsidR="00BA035F">
        <w:rPr>
          <w:rFonts w:ascii="楷体" w:hAnsi="楷体" w:cs="Arial" w:hint="eastAsia"/>
          <w:sz w:val="21"/>
          <w:szCs w:val="21"/>
        </w:rPr>
        <w:t>，</w:t>
      </w:r>
      <w:r w:rsidRPr="006506F3">
        <w:rPr>
          <w:rFonts w:ascii="楷体" w:hAnsi="楷体" w:cs="Arial" w:hint="eastAsia"/>
          <w:sz w:val="21"/>
          <w:szCs w:val="21"/>
        </w:rPr>
        <w:lastRenderedPageBreak/>
        <w:t>干冰运输。</w:t>
      </w:r>
    </w:p>
    <w:p w14:paraId="18FD68AC" w14:textId="77777777" w:rsidR="00916E83" w:rsidRPr="00815855" w:rsidRDefault="00916E83" w:rsidP="00916E83">
      <w:pPr>
        <w:ind w:firstLine="360"/>
        <w:rPr>
          <w:b/>
          <w:bCs/>
          <w:sz w:val="18"/>
          <w:szCs w:val="18"/>
        </w:rPr>
      </w:pPr>
      <w:r w:rsidRPr="00815855">
        <w:rPr>
          <w:rFonts w:hint="eastAsia"/>
          <w:b/>
          <w:bCs/>
          <w:sz w:val="18"/>
          <w:szCs w:val="18"/>
        </w:rPr>
        <w:t>【注意事项】</w:t>
      </w:r>
    </w:p>
    <w:p w14:paraId="4CA53BF7" w14:textId="77777777" w:rsidR="00916E83" w:rsidRPr="00815855" w:rsidRDefault="00916E83" w:rsidP="00916E83">
      <w:pPr>
        <w:ind w:firstLine="360"/>
        <w:rPr>
          <w:sz w:val="18"/>
          <w:szCs w:val="18"/>
        </w:rPr>
      </w:pPr>
      <w:r w:rsidRPr="00815855">
        <w:rPr>
          <w:rFonts w:hint="eastAsia"/>
          <w:sz w:val="18"/>
          <w:szCs w:val="18"/>
        </w:rPr>
        <w:t>（</w:t>
      </w:r>
      <w:r w:rsidRPr="00815855">
        <w:rPr>
          <w:rFonts w:hint="eastAsia"/>
          <w:sz w:val="18"/>
          <w:szCs w:val="18"/>
        </w:rPr>
        <w:t>1</w:t>
      </w:r>
      <w:r w:rsidRPr="00815855">
        <w:rPr>
          <w:rFonts w:hint="eastAsia"/>
          <w:sz w:val="18"/>
          <w:szCs w:val="18"/>
        </w:rPr>
        <w:t>）样本不要在生理盐水中过久地漂洗。</w:t>
      </w:r>
    </w:p>
    <w:p w14:paraId="79FA5662" w14:textId="77777777" w:rsidR="00916E83" w:rsidRPr="00815855" w:rsidRDefault="00916E83" w:rsidP="00916E83">
      <w:pPr>
        <w:ind w:firstLine="360"/>
        <w:rPr>
          <w:rFonts w:ascii="微软雅黑" w:hAnsi="微软雅黑"/>
          <w:sz w:val="18"/>
          <w:szCs w:val="18"/>
        </w:rPr>
      </w:pPr>
      <w:r w:rsidRPr="00815855">
        <w:rPr>
          <w:rFonts w:hint="eastAsia"/>
          <w:sz w:val="18"/>
          <w:szCs w:val="18"/>
        </w:rPr>
        <w:t>（</w:t>
      </w:r>
      <w:r w:rsidRPr="00815855">
        <w:rPr>
          <w:rFonts w:hint="eastAsia"/>
          <w:sz w:val="18"/>
          <w:szCs w:val="18"/>
        </w:rPr>
        <w:t>2</w:t>
      </w:r>
      <w:r w:rsidRPr="00815855">
        <w:rPr>
          <w:rFonts w:hint="eastAsia"/>
          <w:sz w:val="18"/>
          <w:szCs w:val="18"/>
        </w:rPr>
        <w:t>）干冰或低温冰箱降温速度缓慢，样本直接放进冰箱或干冰中容易引起降解，故取样后建议短时间内放入液氮中速冻，冷冻后的样本再转移到干冰或</w:t>
      </w:r>
      <w:r w:rsidRPr="00815855">
        <w:rPr>
          <w:sz w:val="18"/>
          <w:szCs w:val="18"/>
        </w:rPr>
        <w:t>-80</w:t>
      </w:r>
      <w:r w:rsidRPr="00815855">
        <w:rPr>
          <w:rFonts w:hint="eastAsia"/>
          <w:sz w:val="18"/>
          <w:szCs w:val="18"/>
        </w:rPr>
        <w:t>℃冰箱中。</w:t>
      </w:r>
    </w:p>
    <w:p w14:paraId="747C9A3F" w14:textId="229A0327" w:rsidR="00916E83" w:rsidRDefault="00916E83" w:rsidP="00916E83">
      <w:pPr>
        <w:pStyle w:val="2"/>
      </w:pPr>
      <w:r>
        <w:t xml:space="preserve">3. </w:t>
      </w:r>
      <w:r>
        <w:rPr>
          <w:rFonts w:hint="eastAsia"/>
        </w:rPr>
        <w:t>血液样本</w:t>
      </w:r>
    </w:p>
    <w:p w14:paraId="6B364604" w14:textId="51A99771" w:rsidR="00916E83" w:rsidRDefault="00916E83" w:rsidP="00916E83">
      <w:pPr>
        <w:pStyle w:val="3"/>
        <w:ind w:firstLine="400"/>
      </w:pPr>
      <w:r>
        <w:t xml:space="preserve">3.1 </w:t>
      </w:r>
      <w:r>
        <w:rPr>
          <w:rFonts w:hint="eastAsia"/>
        </w:rPr>
        <w:t>全血</w:t>
      </w:r>
    </w:p>
    <w:p w14:paraId="1C28ED48" w14:textId="77777777" w:rsidR="00916E83" w:rsidRDefault="00916E83" w:rsidP="00916E83">
      <w:pPr>
        <w:ind w:firstLine="400"/>
        <w:rPr>
          <w:rFonts w:ascii="楷体" w:hAnsi="楷体" w:cs="Arial"/>
          <w:szCs w:val="21"/>
        </w:rPr>
      </w:pPr>
      <w:r>
        <w:t>采集新鲜血液</w:t>
      </w:r>
      <w:r>
        <w:rPr>
          <w:rFonts w:hint="eastAsia"/>
        </w:rPr>
        <w:t>放置抗凝管或血袋中保存，样本量大于</w:t>
      </w:r>
      <w:r>
        <w:rPr>
          <w:rFonts w:hint="eastAsia"/>
        </w:rPr>
        <w:t>2ml</w:t>
      </w:r>
      <w:r>
        <w:rPr>
          <w:rFonts w:hint="eastAsia"/>
        </w:rPr>
        <w:t>，需当天送达</w:t>
      </w:r>
      <w:r>
        <w:t>，</w:t>
      </w:r>
      <w:r>
        <w:rPr>
          <w:rFonts w:ascii="楷体" w:hAnsi="楷体" w:cs="Arial"/>
          <w:szCs w:val="21"/>
        </w:rPr>
        <w:t>4</w:t>
      </w:r>
      <w:r w:rsidRPr="00A45CEE">
        <w:rPr>
          <w:rFonts w:ascii="楷体" w:hAnsi="楷体" w:cs="Arial" w:hint="eastAsia"/>
          <w:szCs w:val="21"/>
        </w:rPr>
        <w:t>℃</w:t>
      </w:r>
      <w:r>
        <w:rPr>
          <w:rFonts w:ascii="楷体" w:hAnsi="楷体" w:cs="Arial" w:hint="eastAsia"/>
          <w:szCs w:val="21"/>
        </w:rPr>
        <w:t>运输。</w:t>
      </w:r>
      <w:r>
        <w:t>或者新鲜血液分离白细胞</w:t>
      </w:r>
      <w:r>
        <w:rPr>
          <w:rFonts w:hint="eastAsia"/>
        </w:rPr>
        <w:t>，分离后的白细胞</w:t>
      </w:r>
      <w:r>
        <w:t>样本放入</w:t>
      </w:r>
      <w:r w:rsidRPr="00A45CEE">
        <w:rPr>
          <w:rFonts w:ascii="楷体" w:hAnsi="楷体" w:cs="Arial" w:hint="eastAsia"/>
          <w:szCs w:val="21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</w:t>
      </w:r>
      <w:r>
        <w:rPr>
          <w:rFonts w:ascii="楷体" w:hAnsi="楷体" w:cs="Arial" w:hint="eastAsia"/>
          <w:szCs w:val="21"/>
        </w:rPr>
        <w:t>冰箱中</w:t>
      </w:r>
      <w:r w:rsidRPr="00A45CEE">
        <w:rPr>
          <w:rFonts w:ascii="楷体" w:hAnsi="楷体" w:cs="Arial" w:hint="eastAsia"/>
          <w:szCs w:val="21"/>
        </w:rPr>
        <w:t>保存，干冰运输</w:t>
      </w:r>
      <w:r>
        <w:rPr>
          <w:rFonts w:ascii="楷体" w:hAnsi="楷体" w:cs="Arial" w:hint="eastAsia"/>
          <w:szCs w:val="21"/>
        </w:rPr>
        <w:t>。</w:t>
      </w:r>
    </w:p>
    <w:p w14:paraId="6923B74C" w14:textId="5FFF2935" w:rsidR="00916E83" w:rsidRPr="001000DE" w:rsidRDefault="00916E83" w:rsidP="00916E83">
      <w:pPr>
        <w:pStyle w:val="3"/>
        <w:ind w:firstLine="400"/>
        <w:rPr>
          <w:rStyle w:val="30"/>
          <w:b/>
          <w:bCs/>
        </w:rPr>
      </w:pPr>
      <w:r>
        <w:rPr>
          <w:rStyle w:val="30"/>
          <w:b/>
          <w:bCs/>
        </w:rPr>
        <w:t>3</w:t>
      </w:r>
      <w:r w:rsidRPr="001000DE">
        <w:rPr>
          <w:rStyle w:val="30"/>
          <w:b/>
          <w:bCs/>
        </w:rPr>
        <w:t xml:space="preserve">.2 </w:t>
      </w:r>
      <w:r w:rsidRPr="001000DE">
        <w:rPr>
          <w:rStyle w:val="30"/>
          <w:b/>
          <w:bCs/>
        </w:rPr>
        <w:t>血清</w:t>
      </w:r>
    </w:p>
    <w:p w14:paraId="1A3BDE24" w14:textId="5127493F" w:rsidR="00916E83" w:rsidRDefault="00916E83" w:rsidP="00916E83">
      <w:pPr>
        <w:ind w:firstLine="400"/>
        <w:rPr>
          <w:rFonts w:ascii="楷体" w:hAnsi="楷体" w:cs="Arial"/>
          <w:szCs w:val="21"/>
        </w:rPr>
      </w:pPr>
      <w:r>
        <w:rPr>
          <w:rFonts w:ascii="Segoe UI" w:hAnsi="Segoe UI" w:cs="Segoe UI"/>
          <w:color w:val="333333"/>
          <w:shd w:val="clear" w:color="auto" w:fill="FFFFFF"/>
        </w:rPr>
        <w:t>使用</w:t>
      </w:r>
      <w:r w:rsidRPr="00A45CEE">
        <w:t>非抗凝管</w:t>
      </w:r>
      <w:r>
        <w:rPr>
          <w:rFonts w:hint="eastAsia"/>
        </w:rPr>
        <w:t>（或</w:t>
      </w:r>
      <w:r>
        <w:rPr>
          <w:rFonts w:ascii="Segoe UI" w:hAnsi="Segoe UI" w:cs="Segoe UI"/>
          <w:color w:val="333333"/>
          <w:shd w:val="clear" w:color="auto" w:fill="FFFFFF"/>
        </w:rPr>
        <w:t>无热原无内毒素的离心管</w:t>
      </w:r>
      <w:r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采集血液样本，</w:t>
      </w:r>
      <w:r>
        <w:rPr>
          <w:rFonts w:ascii="Segoe UI" w:hAnsi="Segoe UI" w:cs="Segoe UI" w:hint="eastAsia"/>
          <w:color w:val="333333"/>
          <w:shd w:val="clear" w:color="auto" w:fill="FFFFFF"/>
        </w:rPr>
        <w:t>室温下静置</w:t>
      </w:r>
      <w:r>
        <w:rPr>
          <w:rFonts w:ascii="Segoe UI" w:hAnsi="Segoe UI" w:cs="Segoe UI"/>
          <w:color w:val="333333"/>
          <w:shd w:val="clear" w:color="auto" w:fill="FFFFFF"/>
        </w:rPr>
        <w:t>1-3</w:t>
      </w:r>
      <w:r>
        <w:rPr>
          <w:rFonts w:ascii="Segoe UI" w:hAnsi="Segoe UI" w:cs="Segoe UI" w:hint="eastAsia"/>
          <w:color w:val="333333"/>
          <w:shd w:val="clear" w:color="auto" w:fill="FFFFFF"/>
        </w:rPr>
        <w:t>个小时不等</w:t>
      </w:r>
      <w:r>
        <w:rPr>
          <w:rFonts w:ascii="Segoe UI" w:hAnsi="Segoe UI" w:cs="Segoe UI"/>
          <w:color w:val="333333"/>
          <w:shd w:val="clear" w:color="auto" w:fill="FFFFFF"/>
        </w:rPr>
        <w:t>或</w:t>
      </w:r>
      <w:r>
        <w:rPr>
          <w:rFonts w:ascii="Segoe UI" w:hAnsi="Segoe UI" w:cs="Segoe UI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℃静置</w:t>
      </w:r>
      <w:r>
        <w:rPr>
          <w:rFonts w:ascii="Segoe UI" w:hAnsi="Segoe UI" w:cs="Segoe UI"/>
          <w:color w:val="333333"/>
          <w:shd w:val="clear" w:color="auto" w:fill="FFFFFF"/>
        </w:rPr>
        <w:t>过夜</w:t>
      </w:r>
      <w:r>
        <w:rPr>
          <w:rFonts w:ascii="Segoe UI" w:hAnsi="Segoe UI" w:cs="Segoe UI" w:hint="eastAsia"/>
          <w:color w:val="333333"/>
          <w:shd w:val="clear" w:color="auto" w:fill="FFFFFF"/>
        </w:rPr>
        <w:t>使其自然凝固，</w:t>
      </w:r>
      <w:r>
        <w:rPr>
          <w:rFonts w:ascii="Segoe UI" w:hAnsi="Segoe UI" w:cs="Segoe UI"/>
          <w:color w:val="333333"/>
          <w:shd w:val="clear" w:color="auto" w:fill="FFFFFF"/>
        </w:rPr>
        <w:t>2000-3500</w:t>
      </w:r>
      <w:r>
        <w:rPr>
          <w:rFonts w:ascii="Segoe UI" w:hAnsi="Segoe UI" w:cs="Segoe UI"/>
          <w:color w:val="333333"/>
          <w:shd w:val="clear" w:color="auto" w:fill="FFFFFF"/>
        </w:rPr>
        <w:t>转</w:t>
      </w:r>
      <w:r>
        <w:rPr>
          <w:rFonts w:ascii="Segoe UI" w:hAnsi="Segoe UI" w:cs="Segoe UI"/>
          <w:color w:val="333333"/>
          <w:shd w:val="clear" w:color="auto" w:fill="FFFFFF"/>
        </w:rPr>
        <w:t>/</w:t>
      </w:r>
      <w:r>
        <w:rPr>
          <w:rFonts w:ascii="Segoe UI" w:hAnsi="Segoe UI" w:cs="Segoe UI"/>
          <w:color w:val="333333"/>
          <w:shd w:val="clear" w:color="auto" w:fill="FFFFFF"/>
        </w:rPr>
        <w:t>分</w:t>
      </w:r>
      <w:r>
        <w:rPr>
          <w:rFonts w:ascii="Segoe UI" w:hAnsi="Segoe UI" w:cs="Segoe UI" w:hint="eastAsia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℃低温离心1</w:t>
      </w:r>
      <w:r>
        <w:rPr>
          <w:rFonts w:ascii="微软雅黑" w:hAnsi="微软雅黑" w:cs="微软雅黑"/>
          <w:color w:val="333333"/>
          <w:shd w:val="clear" w:color="auto" w:fill="FFFFFF"/>
        </w:rPr>
        <w:t>0-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2</w:t>
      </w:r>
      <w:r>
        <w:rPr>
          <w:rFonts w:ascii="微软雅黑" w:hAnsi="微软雅黑" w:cs="微软雅黑"/>
          <w:color w:val="333333"/>
          <w:shd w:val="clear" w:color="auto" w:fill="FFFFFF"/>
        </w:rPr>
        <w:t>0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min，吸取收集上清，血清需要量</w:t>
      </w:r>
      <w:r w:rsidR="00BA035F">
        <w:rPr>
          <w:rFonts w:ascii="微软雅黑" w:hAnsi="微软雅黑" w:cs="微软雅黑" w:hint="eastAsia"/>
          <w:color w:val="333333"/>
          <w:shd w:val="clear" w:color="auto" w:fill="FFFFFF"/>
        </w:rPr>
        <w:t>大于</w:t>
      </w:r>
      <w:r w:rsidR="00BA035F">
        <w:rPr>
          <w:rFonts w:ascii="微软雅黑" w:hAnsi="微软雅黑" w:cs="微软雅黑"/>
          <w:color w:val="333333"/>
          <w:shd w:val="clear" w:color="auto" w:fill="FFFFFF"/>
        </w:rPr>
        <w:t>3</w:t>
      </w:r>
      <w:r>
        <w:rPr>
          <w:rFonts w:ascii="微软雅黑" w:hAnsi="微软雅黑" w:cs="微软雅黑"/>
          <w:color w:val="333333"/>
          <w:shd w:val="clear" w:color="auto" w:fill="FFFFFF"/>
        </w:rPr>
        <w:t>00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ul，如量较多建议分装保存，避免反复冻融，</w:t>
      </w:r>
      <w:r w:rsidRPr="00A45CEE">
        <w:rPr>
          <w:rFonts w:ascii="楷体" w:hAnsi="楷体" w:cs="Arial" w:hint="eastAsia"/>
          <w:szCs w:val="21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</w:t>
      </w:r>
      <w:r>
        <w:rPr>
          <w:rFonts w:ascii="楷体" w:hAnsi="楷体" w:cs="Arial" w:hint="eastAsia"/>
          <w:szCs w:val="21"/>
        </w:rPr>
        <w:t>冰箱中</w:t>
      </w:r>
      <w:r w:rsidRPr="00A45CEE">
        <w:rPr>
          <w:rFonts w:ascii="楷体" w:hAnsi="楷体" w:cs="Arial" w:hint="eastAsia"/>
          <w:szCs w:val="21"/>
        </w:rPr>
        <w:t>保存，干冰运输</w:t>
      </w:r>
      <w:r>
        <w:rPr>
          <w:rFonts w:ascii="楷体" w:hAnsi="楷体" w:cs="Arial" w:hint="eastAsia"/>
          <w:szCs w:val="21"/>
        </w:rPr>
        <w:t>。</w:t>
      </w:r>
    </w:p>
    <w:p w14:paraId="05C5C467" w14:textId="77777777" w:rsidR="00916E83" w:rsidRPr="002D15F2" w:rsidRDefault="00916E83" w:rsidP="00916E83">
      <w:pPr>
        <w:ind w:firstLineChars="300" w:firstLine="600"/>
      </w:pPr>
    </w:p>
    <w:p w14:paraId="0F0C552C" w14:textId="6452E13A" w:rsidR="00916E83" w:rsidRDefault="00916E83" w:rsidP="00916E83">
      <w:pPr>
        <w:pStyle w:val="3"/>
        <w:ind w:firstLine="400"/>
      </w:pPr>
      <w:r>
        <w:t xml:space="preserve">3.3 </w:t>
      </w:r>
      <w:r w:rsidRPr="00A45CEE">
        <w:t>血浆</w:t>
      </w:r>
    </w:p>
    <w:p w14:paraId="672C43D6" w14:textId="19D92C44" w:rsidR="00916E83" w:rsidRDefault="00916E83" w:rsidP="00916E83">
      <w:pPr>
        <w:ind w:firstLine="400"/>
        <w:rPr>
          <w:rFonts w:ascii="楷体" w:hAnsi="楷体" w:cs="Arial"/>
          <w:szCs w:val="21"/>
        </w:rPr>
      </w:pPr>
      <w:r>
        <w:rPr>
          <w:rFonts w:ascii="Segoe UI" w:hAnsi="Segoe UI" w:cs="Segoe UI"/>
          <w:color w:val="333333"/>
          <w:shd w:val="clear" w:color="auto" w:fill="FFFFFF"/>
        </w:rPr>
        <w:t>使用抗凝管</w:t>
      </w:r>
      <w:r>
        <w:rPr>
          <w:rFonts w:ascii="Segoe UI" w:hAnsi="Segoe UI" w:cs="Segoe UI" w:hint="eastAsia"/>
          <w:color w:val="333333"/>
          <w:shd w:val="clear" w:color="auto" w:fill="FFFFFF"/>
        </w:rPr>
        <w:t>（可根据样本选择</w:t>
      </w:r>
      <w:r>
        <w:rPr>
          <w:rFonts w:ascii="Segoe UI" w:hAnsi="Segoe UI" w:cs="Segoe UI"/>
          <w:color w:val="333333"/>
          <w:shd w:val="clear" w:color="auto" w:fill="FFFFFF"/>
        </w:rPr>
        <w:t>EDTA</w:t>
      </w:r>
      <w:r>
        <w:rPr>
          <w:rFonts w:ascii="Segoe UI" w:hAnsi="Segoe UI" w:cs="Segoe UI"/>
          <w:color w:val="333333"/>
          <w:shd w:val="clear" w:color="auto" w:fill="FFFFFF"/>
        </w:rPr>
        <w:t>、肝素钠、柠檬酸钠或枸橼酸纳作为抗凝剂</w:t>
      </w:r>
      <w:r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采集血液样本，混合</w:t>
      </w:r>
      <w:r>
        <w:rPr>
          <w:rFonts w:ascii="Segoe UI" w:hAnsi="Segoe UI" w:cs="Segoe UI"/>
          <w:color w:val="333333"/>
          <w:shd w:val="clear" w:color="auto" w:fill="FFFFFF"/>
        </w:rPr>
        <w:t>10-20</w:t>
      </w:r>
      <w:r>
        <w:rPr>
          <w:rFonts w:ascii="Segoe UI" w:hAnsi="Segoe UI" w:cs="Segoe UI"/>
          <w:color w:val="333333"/>
          <w:shd w:val="clear" w:color="auto" w:fill="FFFFFF"/>
        </w:rPr>
        <w:t>分钟后，</w:t>
      </w:r>
      <w:r>
        <w:rPr>
          <w:rFonts w:ascii="Segoe UI" w:hAnsi="Segoe UI" w:cs="Segoe UI"/>
          <w:color w:val="333333"/>
          <w:shd w:val="clear" w:color="auto" w:fill="FFFFFF"/>
        </w:rPr>
        <w:t>2000-3000</w:t>
      </w:r>
      <w:r>
        <w:rPr>
          <w:rFonts w:ascii="Segoe UI" w:hAnsi="Segoe UI" w:cs="Segoe UI"/>
          <w:color w:val="333333"/>
          <w:shd w:val="clear" w:color="auto" w:fill="FFFFFF"/>
        </w:rPr>
        <w:t>转</w:t>
      </w:r>
      <w:r>
        <w:rPr>
          <w:rFonts w:ascii="Segoe UI" w:hAnsi="Segoe UI" w:cs="Segoe UI"/>
          <w:color w:val="333333"/>
          <w:shd w:val="clear" w:color="auto" w:fill="FFFFFF"/>
        </w:rPr>
        <w:t>/</w:t>
      </w:r>
      <w:r>
        <w:rPr>
          <w:rFonts w:ascii="Segoe UI" w:hAnsi="Segoe UI" w:cs="Segoe UI"/>
          <w:color w:val="333333"/>
          <w:shd w:val="clear" w:color="auto" w:fill="FFFFFF"/>
        </w:rPr>
        <w:t>分</w:t>
      </w:r>
      <w:r>
        <w:rPr>
          <w:rFonts w:ascii="Segoe UI" w:hAnsi="Segoe UI" w:cs="Segoe UI" w:hint="eastAsia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</w:t>
      </w:r>
      <w:r>
        <w:rPr>
          <w:rFonts w:ascii="Segoe UI" w:hAnsi="Segoe UI" w:cs="Segoe UI"/>
          <w:color w:val="333333"/>
          <w:shd w:val="clear" w:color="auto" w:fill="FFFFFF"/>
        </w:rPr>
        <w:t>条件离心</w:t>
      </w:r>
      <w:r>
        <w:rPr>
          <w:rFonts w:ascii="Segoe UI" w:hAnsi="Segoe UI" w:cs="Segoe UI"/>
          <w:color w:val="333333"/>
          <w:shd w:val="clear" w:color="auto" w:fill="FFFFFF"/>
        </w:rPr>
        <w:t>20</w:t>
      </w:r>
      <w:r>
        <w:rPr>
          <w:rFonts w:ascii="Segoe UI" w:hAnsi="Segoe UI" w:cs="Segoe UI"/>
          <w:color w:val="333333"/>
          <w:shd w:val="clear" w:color="auto" w:fill="FFFFFF"/>
        </w:rPr>
        <w:t>分钟</w:t>
      </w:r>
      <w:r>
        <w:rPr>
          <w:rFonts w:ascii="Segoe UI" w:hAnsi="Segoe UI" w:cs="Segoe UI" w:hint="eastAsia"/>
          <w:color w:val="333333"/>
          <w:shd w:val="clear" w:color="auto" w:fill="FFFFFF"/>
        </w:rPr>
        <w:t>（或</w:t>
      </w:r>
      <w:r>
        <w:rPr>
          <w:rFonts w:ascii="Segoe UI" w:hAnsi="Segoe UI" w:cs="Segoe UI"/>
          <w:color w:val="333333"/>
          <w:shd w:val="clear" w:color="auto" w:fill="FFFFFF"/>
        </w:rPr>
        <w:t>4000</w:t>
      </w:r>
      <w:r>
        <w:rPr>
          <w:rFonts w:ascii="Segoe UI" w:hAnsi="Segoe UI" w:cs="Segoe UI"/>
          <w:color w:val="333333"/>
          <w:shd w:val="clear" w:color="auto" w:fill="FFFFFF"/>
        </w:rPr>
        <w:t>转</w:t>
      </w:r>
      <w:r>
        <w:rPr>
          <w:rFonts w:ascii="Segoe UI" w:hAnsi="Segoe UI" w:cs="Segoe UI"/>
          <w:color w:val="333333"/>
          <w:shd w:val="clear" w:color="auto" w:fill="FFFFFF"/>
        </w:rPr>
        <w:t>/</w:t>
      </w:r>
      <w:r>
        <w:rPr>
          <w:rFonts w:ascii="Segoe UI" w:hAnsi="Segoe UI" w:cs="Segoe UI"/>
          <w:color w:val="333333"/>
          <w:shd w:val="clear" w:color="auto" w:fill="FFFFFF"/>
        </w:rPr>
        <w:t>分</w:t>
      </w:r>
      <w:r>
        <w:rPr>
          <w:rFonts w:ascii="Segoe UI" w:hAnsi="Segoe UI" w:cs="Segoe UI" w:hint="eastAsia"/>
          <w:color w:val="333333"/>
          <w:shd w:val="clear" w:color="auto" w:fill="FFFFFF"/>
        </w:rPr>
        <w:t>离心</w:t>
      </w:r>
      <w:r>
        <w:rPr>
          <w:rFonts w:ascii="Segoe UI" w:hAnsi="Segoe UI" w:cs="Segoe UI" w:hint="eastAsia"/>
          <w:color w:val="333333"/>
          <w:shd w:val="clear" w:color="auto" w:fill="FFFFFF"/>
        </w:rPr>
        <w:t>5min</w:t>
      </w:r>
      <w:r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，仔细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吸取收集</w:t>
      </w:r>
      <w:r>
        <w:rPr>
          <w:rFonts w:ascii="Segoe UI" w:hAnsi="Segoe UI" w:cs="Segoe UI" w:hint="eastAsia"/>
          <w:color w:val="333333"/>
          <w:shd w:val="clear" w:color="auto" w:fill="FFFFFF"/>
        </w:rPr>
        <w:t>上层液体</w:t>
      </w:r>
      <w:r>
        <w:rPr>
          <w:rFonts w:ascii="Segoe UI" w:hAnsi="Segoe UI" w:cs="Segoe UI"/>
          <w:color w:val="333333"/>
          <w:shd w:val="clear" w:color="auto" w:fill="FFFFFF"/>
        </w:rPr>
        <w:t>，</w:t>
      </w:r>
      <w:r w:rsidR="00BA035F">
        <w:rPr>
          <w:rFonts w:ascii="微软雅黑" w:hAnsi="微软雅黑" w:cs="微软雅黑" w:hint="eastAsia"/>
          <w:color w:val="333333"/>
          <w:shd w:val="clear" w:color="auto" w:fill="FFFFFF"/>
        </w:rPr>
        <w:t>血浆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需要量为</w:t>
      </w:r>
      <w:r w:rsidR="00BA035F">
        <w:rPr>
          <w:rFonts w:ascii="微软雅黑" w:hAnsi="微软雅黑" w:cs="微软雅黑"/>
          <w:color w:val="333333"/>
          <w:shd w:val="clear" w:color="auto" w:fill="FFFFFF"/>
        </w:rPr>
        <w:t>3</w:t>
      </w:r>
      <w:r>
        <w:rPr>
          <w:rFonts w:ascii="微软雅黑" w:hAnsi="微软雅黑" w:cs="微软雅黑"/>
          <w:color w:val="333333"/>
          <w:shd w:val="clear" w:color="auto" w:fill="FFFFFF"/>
        </w:rPr>
        <w:t>00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ul，如量较多建议分装保存，避免反复冻融，</w:t>
      </w:r>
      <w:r w:rsidRPr="00A45CEE">
        <w:rPr>
          <w:rFonts w:ascii="楷体" w:hAnsi="楷体" w:cs="Arial" w:hint="eastAsia"/>
          <w:szCs w:val="21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</w:t>
      </w:r>
      <w:r>
        <w:rPr>
          <w:rFonts w:ascii="楷体" w:hAnsi="楷体" w:cs="Arial" w:hint="eastAsia"/>
          <w:szCs w:val="21"/>
        </w:rPr>
        <w:t>冰箱中</w:t>
      </w:r>
      <w:r w:rsidRPr="00A45CEE">
        <w:rPr>
          <w:rFonts w:ascii="楷体" w:hAnsi="楷体" w:cs="Arial" w:hint="eastAsia"/>
          <w:szCs w:val="21"/>
        </w:rPr>
        <w:t>保存，干冰运输</w:t>
      </w:r>
      <w:r>
        <w:rPr>
          <w:rFonts w:ascii="楷体" w:hAnsi="楷体" w:cs="Arial" w:hint="eastAsia"/>
          <w:szCs w:val="21"/>
        </w:rPr>
        <w:t>。</w:t>
      </w:r>
    </w:p>
    <w:p w14:paraId="2FFF2FAB" w14:textId="32658927" w:rsidR="007B5810" w:rsidRPr="00916E83" w:rsidRDefault="007B5810" w:rsidP="007B5810">
      <w:pPr>
        <w:ind w:firstLine="400"/>
        <w:rPr>
          <w:rFonts w:ascii="Segoe UI" w:hAnsi="Segoe UI" w:cs="Segoe UI"/>
          <w:shd w:val="clear" w:color="auto" w:fill="FFFFFF"/>
        </w:rPr>
      </w:pPr>
    </w:p>
    <w:p w14:paraId="65D3648C" w14:textId="77777777" w:rsidR="007B5810" w:rsidRDefault="007B5810" w:rsidP="002D15F2">
      <w:pPr>
        <w:ind w:firstLine="400"/>
      </w:pPr>
    </w:p>
    <w:p w14:paraId="2AB67F4C" w14:textId="7F588619" w:rsidR="007B5810" w:rsidRDefault="007B5810" w:rsidP="007B5810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 w:rsidR="00927D09">
        <w:rPr>
          <w:rFonts w:hint="eastAsia"/>
        </w:rPr>
        <w:t>样本准备</w:t>
      </w:r>
      <w:r w:rsidR="00FD147C">
        <w:rPr>
          <w:rFonts w:hint="eastAsia"/>
        </w:rPr>
        <w:t>注意事项</w:t>
      </w:r>
    </w:p>
    <w:p w14:paraId="4B84C560" w14:textId="62710D8D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管中加了裂解液等液体，请勿放入液氮中，迅速冷到可能会导致管子炸裂。</w:t>
      </w:r>
    </w:p>
    <w:p w14:paraId="16CF084B" w14:textId="3C1C10AE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1188">
        <w:rPr>
          <w:rFonts w:hint="eastAsia"/>
        </w:rPr>
        <w:t>放置样本的</w:t>
      </w:r>
      <w:r w:rsidR="00951188">
        <w:t>EP</w:t>
      </w:r>
      <w:r w:rsidR="00951188">
        <w:rPr>
          <w:rFonts w:hint="eastAsia"/>
        </w:rPr>
        <w:t>管应用封口膜</w:t>
      </w:r>
      <w:r w:rsidR="00951188">
        <w:t>密封</w:t>
      </w:r>
      <w:r w:rsidR="00951188">
        <w:rPr>
          <w:rFonts w:hint="eastAsia"/>
        </w:rPr>
        <w:t>，防止样本泄露，装在密实封口袋中。封口袋上也写明样本信息，方便识别和保存。</w:t>
      </w:r>
      <w:r w:rsidR="007B5810">
        <w:rPr>
          <w:rFonts w:ascii="微软雅黑" w:hAnsi="微软雅黑" w:hint="eastAsia"/>
        </w:rP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7B5810">
        <w:t>各样品管上做好清晰的</w:t>
      </w:r>
      <w:r>
        <w:t>样品</w:t>
      </w:r>
      <w:r w:rsidR="00951188">
        <w:rPr>
          <w:rFonts w:hint="eastAsia"/>
        </w:rPr>
        <w:t>标记，</w:t>
      </w:r>
      <w:r w:rsidR="00951188" w:rsidRPr="00951188">
        <w:rPr>
          <w:rFonts w:hint="eastAsia"/>
        </w:rPr>
        <w:t>尽可能简化标记、方便区分和识别</w:t>
      </w:r>
      <w:r w:rsidR="007B5810" w:rsidRPr="00951188">
        <w:t>。</w:t>
      </w:r>
    </w:p>
    <w:p w14:paraId="713459E7" w14:textId="031D17DB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</w:t>
      </w:r>
      <w:r w:rsidR="00927D09">
        <w:rPr>
          <w:rFonts w:hint="eastAsia"/>
        </w:rPr>
        <w:t>按要求填写</w:t>
      </w:r>
      <w:r w:rsidR="00927D09" w:rsidRPr="007B3E05">
        <w:rPr>
          <w:rStyle w:val="ab"/>
          <w:rFonts w:hint="eastAsia"/>
        </w:rPr>
        <w:t>《</w:t>
      </w:r>
      <w:r w:rsidR="00F017D8">
        <w:rPr>
          <w:rStyle w:val="ab"/>
          <w:rFonts w:hint="eastAsia"/>
        </w:rPr>
        <w:t>项目</w:t>
      </w:r>
      <w:r w:rsidRPr="007B3E05">
        <w:rPr>
          <w:rStyle w:val="ab"/>
        </w:rPr>
        <w:t>信息</w:t>
      </w:r>
      <w:r w:rsidR="00F017D8">
        <w:rPr>
          <w:rStyle w:val="ab"/>
          <w:rFonts w:hint="eastAsia"/>
        </w:rPr>
        <w:t>登记</w:t>
      </w:r>
      <w:r w:rsidRPr="007B3E05">
        <w:rPr>
          <w:rStyle w:val="ab"/>
        </w:rPr>
        <w:t>表</w:t>
      </w:r>
      <w:r w:rsidR="00927D09" w:rsidRPr="007B3E05">
        <w:rPr>
          <w:rStyle w:val="ab"/>
          <w:rFonts w:hint="eastAsia"/>
        </w:rPr>
        <w:t>》</w:t>
      </w:r>
      <w:r>
        <w:rPr>
          <w:rFonts w:hint="eastAsia"/>
        </w:rPr>
        <w:t>上</w:t>
      </w:r>
      <w:r w:rsidR="00927D09">
        <w:rPr>
          <w:rFonts w:hint="eastAsia"/>
        </w:rPr>
        <w:t>信息，如</w:t>
      </w:r>
      <w:r>
        <w:rPr>
          <w:rFonts w:hint="eastAsia"/>
        </w:rPr>
        <w:t>样本名称、数量等信息；</w:t>
      </w:r>
      <w:r w:rsidR="00927D09">
        <w:rPr>
          <w:rFonts w:hint="eastAsia"/>
        </w:rPr>
        <w:t>填写好后先发送一份电子版的给项目负责人保存，寄送时再打印一份放入样本中。</w:t>
      </w:r>
    </w:p>
    <w:p w14:paraId="4577464B" w14:textId="690F43E3" w:rsidR="00FD147C" w:rsidRDefault="00FD147C" w:rsidP="00FD147C">
      <w:pPr>
        <w:ind w:firstLineChars="0" w:firstLine="0"/>
      </w:pPr>
      <w:r>
        <w:rPr>
          <w:rFonts w:hint="eastAsia"/>
        </w:rPr>
        <w:lastRenderedPageBreak/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</w:t>
      </w:r>
      <w:r w:rsidR="00927D09">
        <w:rPr>
          <w:rFonts w:hint="eastAsia"/>
        </w:rPr>
        <w:t>在</w:t>
      </w:r>
      <w:r w:rsidR="00927D09" w:rsidRPr="007B3E05">
        <w:rPr>
          <w:rStyle w:val="ab"/>
          <w:rFonts w:hint="eastAsia"/>
        </w:rPr>
        <w:t>《</w:t>
      </w:r>
      <w:r w:rsidR="00F017D8">
        <w:rPr>
          <w:rStyle w:val="ab"/>
          <w:rFonts w:hint="eastAsia"/>
        </w:rPr>
        <w:t>项目</w:t>
      </w:r>
      <w:r w:rsidR="00F017D8" w:rsidRPr="007B3E05">
        <w:rPr>
          <w:rStyle w:val="ab"/>
        </w:rPr>
        <w:t>信息</w:t>
      </w:r>
      <w:r w:rsidR="00F017D8">
        <w:rPr>
          <w:rStyle w:val="ab"/>
          <w:rFonts w:hint="eastAsia"/>
        </w:rPr>
        <w:t>登记</w:t>
      </w:r>
      <w:r w:rsidR="00F017D8" w:rsidRPr="007B3E05">
        <w:rPr>
          <w:rStyle w:val="ab"/>
        </w:rPr>
        <w:t>表</w:t>
      </w:r>
      <w:r w:rsidR="00927D09" w:rsidRPr="007B3E05">
        <w:rPr>
          <w:rStyle w:val="ab"/>
          <w:rFonts w:hint="eastAsia"/>
        </w:rPr>
        <w:t>》</w:t>
      </w:r>
      <w:r w:rsidR="00927D09">
        <w:rPr>
          <w:rFonts w:hint="eastAsia"/>
        </w:rPr>
        <w:t>上</w:t>
      </w:r>
      <w:r>
        <w:rPr>
          <w:rFonts w:hint="eastAsia"/>
        </w:rPr>
        <w:t>另外注明</w:t>
      </w:r>
      <w:r>
        <w:t>。</w:t>
      </w:r>
    </w:p>
    <w:p w14:paraId="640D97B5" w14:textId="40B5BF1E" w:rsidR="00B707A0" w:rsidRPr="00FD147C" w:rsidRDefault="00FD147C" w:rsidP="00FD147C">
      <w:pPr>
        <w:pStyle w:val="1"/>
      </w:pPr>
      <w:r w:rsidRPr="00FD147C">
        <w:rPr>
          <w:rStyle w:val="a9"/>
          <w:rFonts w:hint="eastAsia"/>
          <w:b/>
          <w:bCs/>
        </w:rPr>
        <w:t>三、</w:t>
      </w:r>
      <w:r w:rsidR="00B707A0" w:rsidRPr="00FD147C">
        <w:rPr>
          <w:rStyle w:val="a9"/>
          <w:rFonts w:hint="eastAsia"/>
          <w:b/>
          <w:bCs/>
        </w:rPr>
        <w:t>样</w:t>
      </w:r>
      <w:r w:rsidRPr="00FD147C">
        <w:rPr>
          <w:rStyle w:val="a9"/>
          <w:rFonts w:hint="eastAsia"/>
          <w:b/>
          <w:bCs/>
        </w:rPr>
        <w:t>本</w:t>
      </w:r>
      <w:r w:rsidR="00927D09">
        <w:rPr>
          <w:rStyle w:val="a9"/>
          <w:rFonts w:hint="eastAsia"/>
          <w:b/>
          <w:bCs/>
        </w:rPr>
        <w:t>寄送</w:t>
      </w:r>
    </w:p>
    <w:p w14:paraId="6D0820EC" w14:textId="77777777" w:rsidR="00927D09" w:rsidRDefault="00927D09" w:rsidP="00927D09">
      <w:pPr>
        <w:ind w:firstLineChars="0" w:firstLine="0"/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49DEF65C" w14:textId="586ACB3C" w:rsidR="00927D09" w:rsidRDefault="00927D09" w:rsidP="00927D09">
      <w:pPr>
        <w:ind w:firstLineChars="0" w:firstLine="0"/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827035A" w14:textId="3B874338" w:rsidR="00927D09" w:rsidRPr="000D7B52" w:rsidRDefault="00927D09" w:rsidP="00927D09">
      <w:pPr>
        <w:ind w:firstLineChars="0" w:firstLine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）快递样本请保证在工作日期间到达我公司。</w:t>
      </w:r>
      <w:r w:rsidR="007B4A80">
        <w:rPr>
          <w:rFonts w:hint="eastAsia"/>
        </w:rPr>
        <w:t>如果</w:t>
      </w:r>
      <w:r>
        <w:rPr>
          <w:rFonts w:hint="eastAsia"/>
        </w:rPr>
        <w:t>样品需要在周末到达，请提前与我们联系，并且寄送样本时提醒快递公司周末照常派件；如因样本在假期未能被正常派送而导致的问题，客户需承担相应损失，请知悉。</w:t>
      </w:r>
    </w:p>
    <w:p w14:paraId="59E06DA2" w14:textId="77777777" w:rsidR="00B707A0" w:rsidRPr="00B707A0" w:rsidRDefault="00B707A0" w:rsidP="00146FEC">
      <w:pPr>
        <w:ind w:firstLineChars="0" w:firstLine="0"/>
        <w:rPr>
          <w:rFonts w:ascii="楷体" w:hAnsi="楷体" w:cs="Arial"/>
          <w:szCs w:val="21"/>
        </w:rPr>
      </w:pPr>
    </w:p>
    <w:sectPr w:rsidR="00B707A0" w:rsidRPr="00B70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0B32" w14:textId="77777777" w:rsidR="008A0596" w:rsidRDefault="008A0596" w:rsidP="008F01F2">
      <w:pPr>
        <w:spacing w:line="240" w:lineRule="auto"/>
        <w:ind w:firstLine="400"/>
      </w:pPr>
      <w:r>
        <w:separator/>
      </w:r>
    </w:p>
  </w:endnote>
  <w:endnote w:type="continuationSeparator" w:id="0">
    <w:p w14:paraId="79114B6B" w14:textId="77777777" w:rsidR="008A0596" w:rsidRDefault="008A0596" w:rsidP="008F01F2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8FE" w14:textId="77777777" w:rsidR="007D7855" w:rsidRDefault="007D78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9CBA" w14:textId="77777777" w:rsidR="007D7855" w:rsidRDefault="007D78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126" w14:textId="77777777" w:rsidR="007D7855" w:rsidRDefault="007D78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2302" w14:textId="77777777" w:rsidR="008A0596" w:rsidRDefault="008A0596" w:rsidP="008F01F2">
      <w:pPr>
        <w:spacing w:line="240" w:lineRule="auto"/>
        <w:ind w:firstLine="400"/>
      </w:pPr>
      <w:r>
        <w:separator/>
      </w:r>
    </w:p>
  </w:footnote>
  <w:footnote w:type="continuationSeparator" w:id="0">
    <w:p w14:paraId="3AFE05FA" w14:textId="77777777" w:rsidR="008A0596" w:rsidRDefault="008A0596" w:rsidP="008F01F2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BDA" w14:textId="77777777" w:rsidR="007D7855" w:rsidRDefault="007D78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7E7" w14:textId="1AE45A16" w:rsidR="007D7855" w:rsidRDefault="00CE44AF" w:rsidP="007D7855">
    <w:pPr>
      <w:pStyle w:val="a3"/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61D1013" wp14:editId="56CE95EA">
          <wp:simplePos x="0" y="0"/>
          <wp:positionH relativeFrom="column">
            <wp:posOffset>175260</wp:posOffset>
          </wp:positionH>
          <wp:positionV relativeFrom="paragraph">
            <wp:posOffset>-319405</wp:posOffset>
          </wp:positionV>
          <wp:extent cx="1328262" cy="609600"/>
          <wp:effectExtent l="0" t="0" r="5715" b="0"/>
          <wp:wrapNone/>
          <wp:docPr id="140519573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95736" name="图片 1405195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150" cy="611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855">
      <w:rPr>
        <w:rFonts w:hint="eastAsia"/>
      </w:rPr>
      <w:t xml:space="preserve"> </w:t>
    </w:r>
    <w:r w:rsidR="007D7855">
      <w:t xml:space="preserve">                                                 </w:t>
    </w:r>
    <w:r w:rsidR="00331621">
      <w:t xml:space="preserve">                </w:t>
    </w:r>
    <w:r w:rsidR="005F2AB3">
      <w:rPr>
        <w:rFonts w:hint="eastAsia"/>
      </w:rPr>
      <w:t>项目</w:t>
    </w:r>
    <w:r w:rsidR="007D7855">
      <w:rPr>
        <w:rFonts w:hint="eastAsia"/>
      </w:rPr>
      <w:t>信息表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7C28" w14:textId="77777777" w:rsidR="007D7855" w:rsidRDefault="007D78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2A37"/>
    <w:multiLevelType w:val="hybridMultilevel"/>
    <w:tmpl w:val="B13A95C6"/>
    <w:lvl w:ilvl="0" w:tplc="47C60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19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A0"/>
    <w:rsid w:val="000219EA"/>
    <w:rsid w:val="00044D1A"/>
    <w:rsid w:val="00051589"/>
    <w:rsid w:val="0009487F"/>
    <w:rsid w:val="000B7992"/>
    <w:rsid w:val="000D2D2C"/>
    <w:rsid w:val="00105FE7"/>
    <w:rsid w:val="00146FEC"/>
    <w:rsid w:val="0016341A"/>
    <w:rsid w:val="00193DC0"/>
    <w:rsid w:val="001A13FC"/>
    <w:rsid w:val="001A634F"/>
    <w:rsid w:val="001C3B0A"/>
    <w:rsid w:val="0021314E"/>
    <w:rsid w:val="00213F64"/>
    <w:rsid w:val="0023368A"/>
    <w:rsid w:val="00254251"/>
    <w:rsid w:val="002B44BE"/>
    <w:rsid w:val="002D15F2"/>
    <w:rsid w:val="002D2B57"/>
    <w:rsid w:val="002E0DBE"/>
    <w:rsid w:val="00314F04"/>
    <w:rsid w:val="003228EC"/>
    <w:rsid w:val="00331621"/>
    <w:rsid w:val="00332CD1"/>
    <w:rsid w:val="003465FF"/>
    <w:rsid w:val="00357B29"/>
    <w:rsid w:val="003A2766"/>
    <w:rsid w:val="003E650D"/>
    <w:rsid w:val="003F76FB"/>
    <w:rsid w:val="004276D8"/>
    <w:rsid w:val="00430A4B"/>
    <w:rsid w:val="004452C1"/>
    <w:rsid w:val="00471C6E"/>
    <w:rsid w:val="00486B06"/>
    <w:rsid w:val="00490E15"/>
    <w:rsid w:val="004A161B"/>
    <w:rsid w:val="004B5C3E"/>
    <w:rsid w:val="004F2494"/>
    <w:rsid w:val="00513D46"/>
    <w:rsid w:val="00531C7C"/>
    <w:rsid w:val="00560CE7"/>
    <w:rsid w:val="005713B1"/>
    <w:rsid w:val="005754C4"/>
    <w:rsid w:val="00587437"/>
    <w:rsid w:val="005E4F78"/>
    <w:rsid w:val="005E574E"/>
    <w:rsid w:val="005F2AB3"/>
    <w:rsid w:val="00605226"/>
    <w:rsid w:val="006274A0"/>
    <w:rsid w:val="00633B8A"/>
    <w:rsid w:val="006447A8"/>
    <w:rsid w:val="00662B76"/>
    <w:rsid w:val="00672881"/>
    <w:rsid w:val="006C1303"/>
    <w:rsid w:val="006E1BB6"/>
    <w:rsid w:val="006F4AF1"/>
    <w:rsid w:val="006F5DF0"/>
    <w:rsid w:val="007248A8"/>
    <w:rsid w:val="007264B4"/>
    <w:rsid w:val="00790447"/>
    <w:rsid w:val="007B3E05"/>
    <w:rsid w:val="007B4A80"/>
    <w:rsid w:val="007B5810"/>
    <w:rsid w:val="007D7855"/>
    <w:rsid w:val="00891B72"/>
    <w:rsid w:val="008A0596"/>
    <w:rsid w:val="008F01F2"/>
    <w:rsid w:val="00904E7F"/>
    <w:rsid w:val="00916E83"/>
    <w:rsid w:val="00927D09"/>
    <w:rsid w:val="00951188"/>
    <w:rsid w:val="00966202"/>
    <w:rsid w:val="00980B04"/>
    <w:rsid w:val="0098140D"/>
    <w:rsid w:val="009835B9"/>
    <w:rsid w:val="00986A31"/>
    <w:rsid w:val="00997D64"/>
    <w:rsid w:val="009C47FA"/>
    <w:rsid w:val="009E7B40"/>
    <w:rsid w:val="00A01D59"/>
    <w:rsid w:val="00A1307E"/>
    <w:rsid w:val="00A36995"/>
    <w:rsid w:val="00A3792D"/>
    <w:rsid w:val="00A45CEE"/>
    <w:rsid w:val="00A60C3D"/>
    <w:rsid w:val="00A93250"/>
    <w:rsid w:val="00AA09AB"/>
    <w:rsid w:val="00AC4AC6"/>
    <w:rsid w:val="00AD2921"/>
    <w:rsid w:val="00AD743E"/>
    <w:rsid w:val="00B13EC7"/>
    <w:rsid w:val="00B4056F"/>
    <w:rsid w:val="00B612BD"/>
    <w:rsid w:val="00B707A0"/>
    <w:rsid w:val="00B71565"/>
    <w:rsid w:val="00B82FC4"/>
    <w:rsid w:val="00BA035F"/>
    <w:rsid w:val="00BB4651"/>
    <w:rsid w:val="00BB679A"/>
    <w:rsid w:val="00BE7908"/>
    <w:rsid w:val="00C12C30"/>
    <w:rsid w:val="00C33C27"/>
    <w:rsid w:val="00C5194E"/>
    <w:rsid w:val="00C52CCB"/>
    <w:rsid w:val="00CD7404"/>
    <w:rsid w:val="00CE44AF"/>
    <w:rsid w:val="00D26559"/>
    <w:rsid w:val="00D51265"/>
    <w:rsid w:val="00D664A2"/>
    <w:rsid w:val="00D82876"/>
    <w:rsid w:val="00DB102F"/>
    <w:rsid w:val="00DB75B7"/>
    <w:rsid w:val="00DE0890"/>
    <w:rsid w:val="00E10234"/>
    <w:rsid w:val="00E270DB"/>
    <w:rsid w:val="00E4443A"/>
    <w:rsid w:val="00E86B86"/>
    <w:rsid w:val="00EA1DDE"/>
    <w:rsid w:val="00F017D8"/>
    <w:rsid w:val="00F03CFC"/>
    <w:rsid w:val="00F463AC"/>
    <w:rsid w:val="00F72A8F"/>
    <w:rsid w:val="00FA6735"/>
    <w:rsid w:val="00FB34C4"/>
    <w:rsid w:val="00FB624A"/>
    <w:rsid w:val="00FD147C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D436"/>
  <w15:docId w15:val="{54D9C65C-A893-4B15-81DB-6BFAE46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C4"/>
    <w:pPr>
      <w:widowControl w:val="0"/>
      <w:snapToGrid w:val="0"/>
      <w:spacing w:line="360" w:lineRule="auto"/>
      <w:ind w:firstLineChars="200" w:firstLine="200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2B44BE"/>
    <w:pPr>
      <w:keepNext/>
      <w:keepLines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5810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6202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1F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1F2"/>
    <w:rPr>
      <w:sz w:val="18"/>
      <w:szCs w:val="18"/>
    </w:rPr>
  </w:style>
  <w:style w:type="paragraph" w:styleId="a7">
    <w:name w:val="List Paragraph"/>
    <w:basedOn w:val="a"/>
    <w:uiPriority w:val="34"/>
    <w:qFormat/>
    <w:rsid w:val="008F01F2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7B5810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44BE"/>
    <w:rPr>
      <w:rFonts w:eastAsia="微软雅黑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rsid w:val="00966202"/>
    <w:rPr>
      <w:rFonts w:eastAsia="微软雅黑"/>
      <w:b/>
      <w:bCs/>
      <w:sz w:val="20"/>
      <w:szCs w:val="32"/>
    </w:rPr>
  </w:style>
  <w:style w:type="paragraph" w:styleId="a8">
    <w:name w:val="Normal (Web)"/>
    <w:basedOn w:val="a"/>
    <w:uiPriority w:val="99"/>
    <w:semiHidden/>
    <w:unhideWhenUsed/>
    <w:rsid w:val="00B707A0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707A0"/>
    <w:rPr>
      <w:b/>
      <w:bCs/>
    </w:rPr>
  </w:style>
  <w:style w:type="character" w:styleId="aa">
    <w:name w:val="Hyperlink"/>
    <w:basedOn w:val="a0"/>
    <w:uiPriority w:val="99"/>
    <w:semiHidden/>
    <w:unhideWhenUsed/>
    <w:rsid w:val="00B707A0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7B3E05"/>
    <w:rPr>
      <w:i w:val="0"/>
      <w:iCs/>
      <w:color w:val="4F81BD" w:themeColor="accent1"/>
    </w:rPr>
  </w:style>
  <w:style w:type="table" w:styleId="ac">
    <w:name w:val="Table Grid"/>
    <w:basedOn w:val="a1"/>
    <w:uiPriority w:val="99"/>
    <w:unhideWhenUsed/>
    <w:rsid w:val="007D78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7D78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3-WGL</dc:creator>
  <cp:keywords/>
  <dc:description/>
  <cp:lastModifiedBy>kunling_li@163.com</cp:lastModifiedBy>
  <cp:revision>95</cp:revision>
  <dcterms:created xsi:type="dcterms:W3CDTF">2022-04-02T09:42:00Z</dcterms:created>
  <dcterms:modified xsi:type="dcterms:W3CDTF">2023-05-19T02:44:00Z</dcterms:modified>
</cp:coreProperties>
</file>